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F7" w:rsidRPr="007D36C2" w:rsidRDefault="00AE05F7" w:rsidP="00AE05F7">
      <w:pPr>
        <w:widowControl w:val="0"/>
        <w:suppressAutoHyphens/>
        <w:autoSpaceDE w:val="0"/>
        <w:ind w:left="567"/>
        <w:jc w:val="right"/>
        <w:rPr>
          <w:rFonts w:ascii="Times New Roman" w:eastAsia="Times New Roman" w:hAnsi="Times New Roman" w:cs="Times New Roman"/>
          <w:bCs/>
          <w:lang w:eastAsia="zh-CN"/>
        </w:rPr>
      </w:pPr>
      <w:bookmarkStart w:id="0" w:name="_GoBack"/>
      <w:bookmarkEnd w:id="0"/>
      <w:r w:rsidRPr="00AE05F7">
        <w:rPr>
          <w:rFonts w:ascii="Times New Roman" w:eastAsia="Times New Roman" w:hAnsi="Times New Roman" w:cs="Times New Roman"/>
          <w:bCs/>
          <w:lang w:eastAsia="zh-CN"/>
        </w:rPr>
        <w:t xml:space="preserve">Приложение № </w:t>
      </w:r>
      <w:r w:rsidR="00BA6337" w:rsidRPr="007D36C2">
        <w:rPr>
          <w:rFonts w:ascii="Times New Roman" w:eastAsia="Times New Roman" w:hAnsi="Times New Roman" w:cs="Times New Roman"/>
          <w:bCs/>
          <w:lang w:eastAsia="zh-CN"/>
        </w:rPr>
        <w:t>1</w:t>
      </w:r>
      <w:r w:rsidR="009B6796">
        <w:rPr>
          <w:rFonts w:ascii="Times New Roman" w:eastAsia="Times New Roman" w:hAnsi="Times New Roman" w:cs="Times New Roman"/>
          <w:bCs/>
          <w:lang w:eastAsia="zh-CN"/>
        </w:rPr>
        <w:t>3</w:t>
      </w:r>
    </w:p>
    <w:p w:rsidR="00AE05F7" w:rsidRPr="00AE05F7" w:rsidRDefault="00AE05F7" w:rsidP="00AE05F7">
      <w:pPr>
        <w:widowControl w:val="0"/>
        <w:suppressAutoHyphens/>
        <w:autoSpaceDE w:val="0"/>
        <w:ind w:left="567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AE05F7">
        <w:rPr>
          <w:rFonts w:ascii="Times New Roman" w:eastAsia="Times New Roman" w:hAnsi="Times New Roman" w:cs="Times New Roman"/>
          <w:bCs/>
          <w:lang w:eastAsia="zh-CN"/>
        </w:rPr>
        <w:t>к приказу от __________</w:t>
      </w:r>
      <w:proofErr w:type="gramStart"/>
      <w:r w:rsidRPr="00AE05F7">
        <w:rPr>
          <w:rFonts w:ascii="Times New Roman" w:eastAsia="Times New Roman" w:hAnsi="Times New Roman" w:cs="Times New Roman"/>
          <w:bCs/>
          <w:lang w:eastAsia="zh-CN"/>
        </w:rPr>
        <w:t>_  №</w:t>
      </w:r>
      <w:proofErr w:type="gramEnd"/>
      <w:r w:rsidRPr="00AE05F7">
        <w:rPr>
          <w:rFonts w:ascii="Times New Roman" w:eastAsia="Times New Roman" w:hAnsi="Times New Roman" w:cs="Times New Roman"/>
          <w:bCs/>
          <w:lang w:eastAsia="zh-CN"/>
        </w:rPr>
        <w:t xml:space="preserve"> ______________</w:t>
      </w:r>
    </w:p>
    <w:p w:rsidR="00B178C5" w:rsidRDefault="00B178C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</w:p>
    <w:p w:rsidR="00B178C5" w:rsidRDefault="00D94C78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69</w:t>
      </w:r>
    </w:p>
    <w:p w:rsidR="00BA6337" w:rsidRPr="00BA6337" w:rsidRDefault="00D94C78" w:rsidP="00BA6337">
      <w:pPr>
        <w:widowControl w:val="0"/>
        <w:autoSpaceDE w:val="0"/>
        <w:ind w:left="567"/>
        <w:jc w:val="right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</w:rPr>
        <w:t xml:space="preserve">к приказу от 02.12.2011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 w:rsidR="00BA6337" w:rsidRPr="00BA6337">
        <w:rPr>
          <w:rFonts w:ascii="Times New Roman" w:eastAsia="Times New Roman" w:hAnsi="Times New Roman" w:cs="Times New Roman"/>
          <w:bCs/>
          <w:lang w:eastAsia="zh-CN"/>
        </w:rPr>
        <w:t>УЭГ/214/191/ЭГ/77/599</w:t>
      </w:r>
    </w:p>
    <w:p w:rsidR="00B178C5" w:rsidRDefault="00B178C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</w:p>
    <w:p w:rsidR="00B178C5" w:rsidRDefault="00B17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178C5" w:rsidRDefault="00B1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Договор купли-продажи</w:t>
      </w: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НЕДВИЖИМОГО ИМУЩЕСТВА </w:t>
      </w:r>
      <w:r>
        <w:rPr>
          <w:rFonts w:ascii="Segoe UI Symbol" w:eastAsia="Segoe UI Symbol" w:hAnsi="Segoe UI Symbol" w:cs="Segoe UI Symbol"/>
          <w:b/>
          <w:caps/>
          <w:sz w:val="24"/>
        </w:rPr>
        <w:t>№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____________ </w:t>
      </w:r>
    </w:p>
    <w:p w:rsidR="00AE05F7" w:rsidRDefault="00AE05F7" w:rsidP="00AE05F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3"/>
        <w:gridCol w:w="4684"/>
      </w:tblGrid>
      <w:tr w:rsidR="00B178C5">
        <w:trPr>
          <w:trHeight w:val="1"/>
        </w:trPr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ind w:right="-1800"/>
            </w:pPr>
            <w:r>
              <w:rPr>
                <w:rFonts w:ascii="Times New Roman" w:eastAsia="Times New Roman" w:hAnsi="Times New Roman" w:cs="Times New Roman"/>
                <w:sz w:val="24"/>
              </w:rPr>
              <w:t>г. __________</w:t>
            </w:r>
          </w:p>
        </w:tc>
        <w:tc>
          <w:tcPr>
            <w:tcW w:w="4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«___» __________ 201___ г.</w:t>
            </w:r>
          </w:p>
        </w:tc>
      </w:tr>
    </w:tbl>
    <w:p w:rsidR="00B178C5" w:rsidRDefault="00B178C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именуемое в дальнейшем «</w:t>
      </w:r>
      <w:r>
        <w:rPr>
          <w:rFonts w:ascii="Times New Roman" w:eastAsia="Times New Roman" w:hAnsi="Times New Roman" w:cs="Times New Roman"/>
          <w:b/>
          <w:sz w:val="24"/>
        </w:rPr>
        <w:t>Продавец»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__________________________________________________________, и </w:t>
      </w: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, именуемое в дальнейшем «</w:t>
      </w:r>
      <w:r>
        <w:rPr>
          <w:rFonts w:ascii="Times New Roman" w:eastAsia="Times New Roman" w:hAnsi="Times New Roman" w:cs="Times New Roman"/>
          <w:b/>
          <w:sz w:val="24"/>
        </w:rPr>
        <w:t>Покупатель»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___________________________________________, с другой стороны, </w:t>
      </w: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далее </w:t>
      </w:r>
      <w:proofErr w:type="gramStart"/>
      <w:r>
        <w:rPr>
          <w:rFonts w:ascii="Times New Roman" w:eastAsia="Times New Roman" w:hAnsi="Times New Roman" w:cs="Times New Roman"/>
          <w:sz w:val="24"/>
        </w:rPr>
        <w:t>по отдельности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именуемые также </w:t>
      </w:r>
      <w:r>
        <w:rPr>
          <w:rFonts w:ascii="Times New Roman" w:eastAsia="Times New Roman" w:hAnsi="Times New Roman" w:cs="Times New Roman"/>
          <w:b/>
          <w:sz w:val="24"/>
        </w:rPr>
        <w:t>«Сторона»</w:t>
      </w:r>
      <w:r>
        <w:rPr>
          <w:rFonts w:ascii="Times New Roman" w:eastAsia="Times New Roman" w:hAnsi="Times New Roman" w:cs="Times New Roman"/>
          <w:sz w:val="24"/>
        </w:rPr>
        <w:t xml:space="preserve">, а совместно – </w:t>
      </w:r>
      <w:r>
        <w:rPr>
          <w:rFonts w:ascii="Times New Roman" w:eastAsia="Times New Roman" w:hAnsi="Times New Roman" w:cs="Times New Roman"/>
          <w:b/>
          <w:sz w:val="24"/>
        </w:rPr>
        <w:t>«Стороны»</w:t>
      </w:r>
      <w:r>
        <w:rPr>
          <w:rFonts w:ascii="Times New Roman" w:eastAsia="Times New Roman" w:hAnsi="Times New Roman" w:cs="Times New Roman"/>
          <w:sz w:val="24"/>
        </w:rPr>
        <w:t xml:space="preserve">, подписали настоящий договор купли-продажи недвижимого имущества (далее – </w:t>
      </w:r>
      <w:r>
        <w:rPr>
          <w:rFonts w:ascii="Times New Roman" w:eastAsia="Times New Roman" w:hAnsi="Times New Roman" w:cs="Times New Roman"/>
          <w:b/>
          <w:sz w:val="24"/>
        </w:rPr>
        <w:t>«Договор»</w:t>
      </w:r>
      <w:r>
        <w:rPr>
          <w:rFonts w:ascii="Times New Roman" w:eastAsia="Times New Roman" w:hAnsi="Times New Roman" w:cs="Times New Roman"/>
          <w:sz w:val="24"/>
        </w:rPr>
        <w:t>) о нижеследующем:</w:t>
      </w:r>
    </w:p>
    <w:p w:rsidR="00B178C5" w:rsidRDefault="00B17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</w:rPr>
      </w:pPr>
    </w:p>
    <w:p w:rsidR="00B178C5" w:rsidRDefault="00D94C78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 договора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По настоящему Договору Продавец обязуется передать в собственность Покупателю имущество согласно Приложению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 к Договору (далее – «Имущество») в месте его передачи, указанном в п. 3.1.1. Договора, а Покупатель обязуется принять в собственность указанное Имущество и оплатить его в установленные Договором сроки.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Имущество расположено в границах земельных участков, сведения о которых приведены в Приложении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 к Договору. Согласно ст. 552 Гражданского кодекса Российской Федерации Покупатель приобретает от Продавца права на земельные участки, занятые Имуществом и необходимые для его использования, согласно Приложению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 к Договору.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 Указанное в п.1.1. Договора Имущество принадлежит Продавцу на праве собственности. Сведения о документах, подтверждающих право собственности Продавца, приведены в Приложении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 к Договору.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1.4. Продавец гарантирует, что на дату заключения Договора Имущество, а также земельные участки, в границах которых расположено Имущество, никому не подарены, не проданы, в споре или под арестом (запрещением), которые препятствуют заключению и/или исполнению Договора, не состоят.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1.5. Переход права собственности на Имущество, а также переход прав на земельные участки, в границах которых расположено Имущество, подлежат государственной регистрации в соответствии с законодательством Российской Федерации. Право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собственности Покупателя на Имущество, а также права Покупателя на земельные участки, в границах которых расположено Имущество, возникает с момента государственной регистрации. Договор является основанием для государственной регистрации права собственности Покупателя на Имущество, а также для государственной регистрации прав Покупателя на земельные участки, в границах которых расположено Имущество, 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1.6. Расходы по государственной регистрации перехода права собственности на Имущество, а также государственной регистрации перехода прав на земельные участки, в границах которых расположено Имущество несет ____________________________.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C0C0C0"/>
        </w:rPr>
        <w:t>Вариант 1.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1.7. Переход права собственности на Имущество не зависит от исполнения обязанности Продавца по фактической передаче этих объектов недвижимости в соответствии с условиями Договора.</w:t>
      </w: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C0C0C0"/>
        </w:rPr>
        <w:t>Вариант 2.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Исключить.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C0C0C0"/>
        </w:rPr>
        <w:t>Вариант 1.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1.8. Имущество, а также земельные участки, в границах которых расположено Имущество, имеют ограничения (обременения) прав, сведения о которых приведены в Приложении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 к Договору.</w:t>
      </w: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C0C0C0"/>
        </w:rPr>
        <w:t>Вариант 2.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Исключить.</w:t>
      </w:r>
    </w:p>
    <w:p w:rsidR="00B178C5" w:rsidRDefault="00B178C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numPr>
          <w:ilvl w:val="0"/>
          <w:numId w:val="2"/>
        </w:numPr>
        <w:tabs>
          <w:tab w:val="left" w:pos="360"/>
        </w:tabs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Цена и порядок расчетов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 Стоимость Имущества составляет __________ (____________________________) рублей ___ копеек, кроме того НДС </w:t>
      </w:r>
      <w:r w:rsidR="007123D1">
        <w:rPr>
          <w:rFonts w:ascii="Times New Roman" w:eastAsia="Times New Roman" w:hAnsi="Times New Roman" w:cs="Times New Roman"/>
          <w:sz w:val="24"/>
        </w:rPr>
        <w:t>___</w:t>
      </w:r>
      <w:r>
        <w:rPr>
          <w:rFonts w:ascii="Times New Roman" w:eastAsia="Times New Roman" w:hAnsi="Times New Roman" w:cs="Times New Roman"/>
          <w:sz w:val="24"/>
        </w:rPr>
        <w:t xml:space="preserve">% в размере ___________ (_______________________) рублей ___. Итого общая стоимость Имущества с учетом НДС составляет </w:t>
      </w:r>
      <w:r>
        <w:rPr>
          <w:rFonts w:ascii="Times New Roman" w:eastAsia="Times New Roman" w:hAnsi="Times New Roman" w:cs="Times New Roman"/>
          <w:b/>
          <w:sz w:val="24"/>
        </w:rPr>
        <w:t>________________ (___________________________________________) рублей ___ копеек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Пообъектная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стоимость Имущества указана в Приложении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 к Договору.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Покупатель обязуется уплатить Продавцу стоимость Имущества, указанную в п.2.1. Договора, в срок не позднее ___.___.20___ года. Продавец вправе принять оплату Имущества, произведенную Покупателем, частями, а также досрочно при условии получения от покупателя письменного уведомления не позднее 5 (пяти) рабочих дней до предполагаемой даты платежа. Стороны вправе установить условия рассрочки оплаты имущества на основании письменного соглашения.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C0C0C0"/>
        </w:rPr>
        <w:t>Вариант 1.</w:t>
      </w: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 Оплата производится путем перечисления денежных средств на расчетный счет Продавца по реквизитам, указанным в разделе 9 Договора. Датой оплаты считается дата зачисления денежных средств на расчетный счет Продавца.</w:t>
      </w: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C0C0C0"/>
        </w:rPr>
        <w:t>Вариант 2.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 Оплата производится путем перечисления денежных средств на расчетный счет Продавца по реквизитам, указанным в разделе 9 Договора. Датой оплаты считается дата списания денежных средств с корреспондентского счета банка, обслуживающего Покупателя.</w:t>
      </w:r>
    </w:p>
    <w:p w:rsidR="00B178C5" w:rsidRDefault="00B178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78C5" w:rsidRDefault="00D94C78">
      <w:pPr>
        <w:numPr>
          <w:ilvl w:val="0"/>
          <w:numId w:val="3"/>
        </w:numPr>
        <w:tabs>
          <w:tab w:val="left" w:pos="360"/>
        </w:tabs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Права и обязанности сторон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Продавец обязан: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3.1.1. Передать Покупателю Имущество в месте его передачи, расположенном по адресу: ________________________________________________________  (далее – Место передачи), по акту приема-передачи (первичный документ с выделением отдельной строкой НДС, не по форме ОС-1) по форме согласно Приложению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к Договору со всеми необходимыми для использования Имущества по назначению принадлежностями и документами в срок не позднее _________________________________ ______________________________________________________________________________.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3.1.2. Одновременно с подписанием актов приема-передачи Имущества предоставить Покупателю счет-фактуру, оформленный в соответствии с требованиями действующего законодательства Российской Федерации. При осуществлении авансовых платежей предоставлять Покупателю счет-фактуру, оформленный в соответствии с требованиями действующего законодательства, не позднее 5 календарных дней со дня платежа.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3.1.3. Предоставить Покупателю надлежаще оформленные акты приема-передачи объектов основных средств по форме ОС-1 и/или ОС-1а не позднее даты передачи Имущества.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3.1.4. Передать Покупателю Имущество в исправном состоянии, пригодном для дальнейшего его использования согласно его назначению.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3.1.5. Предоставить Покупателю все документы, необходимые для государственной регистрации перехода права собственности на Имущество, а также на земельные участки, в границах которых расположено Имущество.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3.1.6. В срок не позднее ___ (____________) дней после подписания Договора совместно с Покупателем обратиться в государственный орган, осуществляющий государственную регистрацию прав на недвижимое имущество, для осуществления государственной регистрации перехода права Имущество от Продавца к Покупателю, государственной регистрации перехода прав на земельные участки, в границах которых расположено Имущество, а также совершить все иные необходимые действия для государственной регистрации перехода прав от Продавца к Покупателю. 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Покупатель обязан: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3.2.1. Оплатить стоимость Имущества в порядке и сроки, предусмотренные разделом 2 Договора.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3.2.2. Принять Имущество в Месте передачи по акту приема-передачи (первичный документ с выделением отдельной строкой НДС, не по форме ОС-1) по форме согласно Приложению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к Договору в порядке и на условиях, предусмотренных Договором.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3.2.3. В срок не позднее ___ (_____________) дней после подписания Договора совместно с Продавцом обратиться в государственный орган, осуществляющий государственную регистрацию прав на недвижимое имущество, для осуществления государственной регистрации перехода права на Имущество от Продавца к Покупателю, государственной регистрации перехода прав на земельные участки, в границах которых расположено Имущество, а также совершить все иные необходимые действия для государственной регистрации перехода прав от Продавца к Покупателю.</w:t>
      </w:r>
    </w:p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Особые условия 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C0C0C0"/>
        </w:rPr>
        <w:t>Вариант 1.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Стороны договорились, что к правоотношениям Сторон по Договору не применяются правила п. 5 ст. 488 Гражданского кодекса Российской Федерации, то есть у Продавца право залога в отношении переданного, но неоплаченного Имущества не возникает.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C0C0C0"/>
        </w:rPr>
        <w:t>Вариант 2.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Исключить</w:t>
      </w:r>
    </w:p>
    <w:p w:rsidR="00B178C5" w:rsidRDefault="00B17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178C5" w:rsidRDefault="00D94C78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Ответственность Сторон и урегулирование споров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 Сторона, не исполнившая или ненадлежащим образом исполнившая обязательства по Договору, обязана возместить другой Стороне причиненные таким неисполнением убытки.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Взыскание неустоек и возмещение убытков в случае ненадлежащего исполнения обязательств не освобождает Сторону, нарушившую условия Договора, от исполнения обязательств в натуре.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 Стороны освобождаются от ответственности за частичное или полное неисполнение своих обязательств по Договору, если их исполнению препятствует чрезвычайное и непредотвратимое при данных условиях обстоятельство (форс-мажор).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602B3" w:rsidRPr="00B602B3" w:rsidRDefault="00B602B3" w:rsidP="00B602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02B3">
        <w:rPr>
          <w:rFonts w:ascii="Times New Roman" w:eastAsia="Times New Roman" w:hAnsi="Times New Roman" w:cs="Times New Roman"/>
          <w:i/>
          <w:sz w:val="24"/>
          <w:szCs w:val="24"/>
        </w:rPr>
        <w:t xml:space="preserve">Вариант пунктов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B602B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B602B3">
        <w:rPr>
          <w:rFonts w:ascii="Times New Roman" w:eastAsia="Times New Roman" w:hAnsi="Times New Roman" w:cs="Times New Roman"/>
          <w:i/>
          <w:sz w:val="24"/>
          <w:szCs w:val="24"/>
        </w:rPr>
        <w:t>.-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B602B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B602B3">
        <w:rPr>
          <w:rFonts w:ascii="Times New Roman" w:eastAsia="Times New Roman" w:hAnsi="Times New Roman" w:cs="Times New Roman"/>
          <w:i/>
          <w:sz w:val="24"/>
          <w:szCs w:val="24"/>
        </w:rPr>
        <w:t>. для юридических лиц:</w:t>
      </w:r>
    </w:p>
    <w:p w:rsidR="00B602B3" w:rsidRDefault="00B602B3" w:rsidP="00AE05F7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:rsidR="00AE05F7" w:rsidRPr="000253B7" w:rsidRDefault="00AE05F7" w:rsidP="00AE05F7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5.</w:t>
      </w:r>
      <w:r w:rsidRPr="000253B7">
        <w:rPr>
          <w:rFonts w:ascii="Times New Roman" w:hAnsi="Times New Roman" w:cs="Times New Roman"/>
          <w:color w:val="000000"/>
          <w:sz w:val="24"/>
          <w:szCs w:val="26"/>
        </w:rPr>
        <w:t>4.  Споры и разногласия,  возникающие  между сторонами настоящего договора, разрешаются путем переговоров.</w:t>
      </w:r>
    </w:p>
    <w:p w:rsidR="00AE05F7" w:rsidRPr="000253B7" w:rsidRDefault="00AE05F7" w:rsidP="00AE05F7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5</w:t>
      </w:r>
      <w:r w:rsidRPr="000253B7">
        <w:rPr>
          <w:rFonts w:ascii="Times New Roman" w:hAnsi="Times New Roman" w:cs="Times New Roman"/>
          <w:color w:val="000000"/>
          <w:sz w:val="24"/>
          <w:szCs w:val="26"/>
        </w:rPr>
        <w:t xml:space="preserve">.5.   Если в соответствии с требованиями действующего законодательства Российской Федерации соблюдение претензионного порядка для обращения в суд является обязательным, то спор между Сторонами настоящего договора, может быть передан на разрешение арбитражного суда ___________по истечении 10 календарных дней со дня направления претензии. Такая претензия может быть направлена посредством почтовой связи или по электронной почте Сторон по реквизитам, указанным в разделе </w:t>
      </w:r>
      <w:r>
        <w:rPr>
          <w:rFonts w:ascii="Times New Roman" w:hAnsi="Times New Roman" w:cs="Times New Roman"/>
          <w:color w:val="000000"/>
          <w:sz w:val="24"/>
          <w:szCs w:val="26"/>
        </w:rPr>
        <w:t>«Адреса, реквизиты и подписи Сторон»</w:t>
      </w:r>
      <w:r w:rsidRPr="000253B7">
        <w:rPr>
          <w:rFonts w:ascii="Times New Roman" w:hAnsi="Times New Roman" w:cs="Times New Roman"/>
          <w:color w:val="000000"/>
          <w:sz w:val="24"/>
          <w:szCs w:val="26"/>
        </w:rPr>
        <w:t xml:space="preserve"> настоящего договора. В случае направления претензии по электронной почте надлежащим доказательством ее отправки считается заверенный уполномоченным представителем Стороны скриншот - снимок с монитора, подтверждающий отправку претензии (при условии указания надлежащих адресов отправителя и получателя, указанных в разделе </w:t>
      </w:r>
      <w:r>
        <w:rPr>
          <w:rFonts w:ascii="Times New Roman" w:hAnsi="Times New Roman" w:cs="Times New Roman"/>
          <w:color w:val="000000"/>
          <w:sz w:val="24"/>
          <w:szCs w:val="26"/>
        </w:rPr>
        <w:t>«Адреса, реквизиты и подписи Сторон»</w:t>
      </w:r>
      <w:r w:rsidRPr="000253B7">
        <w:rPr>
          <w:rFonts w:ascii="Times New Roman" w:hAnsi="Times New Roman" w:cs="Times New Roman"/>
          <w:color w:val="000000"/>
          <w:sz w:val="24"/>
          <w:szCs w:val="26"/>
        </w:rPr>
        <w:t xml:space="preserve"> договора). </w:t>
      </w:r>
    </w:p>
    <w:p w:rsidR="00AE05F7" w:rsidRPr="000253B7" w:rsidRDefault="00AE05F7" w:rsidP="00AE05F7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5</w:t>
      </w:r>
      <w:r w:rsidRPr="000253B7">
        <w:rPr>
          <w:rFonts w:ascii="Times New Roman" w:hAnsi="Times New Roman" w:cs="Times New Roman"/>
          <w:color w:val="000000"/>
          <w:sz w:val="24"/>
          <w:szCs w:val="26"/>
        </w:rPr>
        <w:t xml:space="preserve">.6.   Если в соответствии с требованиями действующего законодательства Российской Федерации соблюдение претензионного порядка для обращения в суд не является обязательным, то спор, возникающий между Сторонами настоящего договора, может быть передан на разрешение арбитражного суда ______________ без предварительного направления претензии. </w:t>
      </w:r>
    </w:p>
    <w:p w:rsidR="00B602B3" w:rsidRPr="00B602B3" w:rsidRDefault="00B602B3" w:rsidP="00B602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02B3">
        <w:rPr>
          <w:rFonts w:ascii="Times New Roman" w:eastAsia="Times New Roman" w:hAnsi="Times New Roman" w:cs="Times New Roman"/>
          <w:i/>
          <w:sz w:val="24"/>
          <w:szCs w:val="24"/>
        </w:rPr>
        <w:t xml:space="preserve">Вариант пунктов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B602B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B602B3">
        <w:rPr>
          <w:rFonts w:ascii="Times New Roman" w:eastAsia="Times New Roman" w:hAnsi="Times New Roman" w:cs="Times New Roman"/>
          <w:i/>
          <w:sz w:val="24"/>
          <w:szCs w:val="24"/>
        </w:rPr>
        <w:t>.-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B602B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B602B3">
        <w:rPr>
          <w:rFonts w:ascii="Times New Roman" w:eastAsia="Times New Roman" w:hAnsi="Times New Roman" w:cs="Times New Roman"/>
          <w:i/>
          <w:sz w:val="24"/>
          <w:szCs w:val="24"/>
        </w:rPr>
        <w:t>. для физических лиц:</w:t>
      </w:r>
    </w:p>
    <w:p w:rsidR="00B602B3" w:rsidRPr="00B602B3" w:rsidRDefault="00B602B3" w:rsidP="00B602B3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5</w:t>
      </w:r>
      <w:r w:rsidRPr="00B602B3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Fonts w:ascii="Times New Roman" w:hAnsi="Times New Roman" w:cs="Times New Roman"/>
          <w:color w:val="000000"/>
          <w:sz w:val="24"/>
          <w:szCs w:val="26"/>
        </w:rPr>
        <w:t>4</w:t>
      </w:r>
      <w:r w:rsidRPr="00B602B3">
        <w:rPr>
          <w:rFonts w:ascii="Times New Roman" w:hAnsi="Times New Roman" w:cs="Times New Roman"/>
          <w:color w:val="000000"/>
          <w:sz w:val="24"/>
          <w:szCs w:val="26"/>
        </w:rPr>
        <w:t xml:space="preserve">. 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</w:t>
      </w:r>
      <w:r w:rsidRPr="00B602B3">
        <w:rPr>
          <w:rFonts w:ascii="Times New Roman" w:hAnsi="Times New Roman" w:cs="Times New Roman"/>
          <w:color w:val="000000"/>
          <w:sz w:val="24"/>
          <w:szCs w:val="26"/>
        </w:rPr>
        <w:lastRenderedPageBreak/>
        <w:t xml:space="preserve">направлением претензий, уточнением условий договора, составлением дополнений и изменений к договору. Претензия направляется Стороне по договору с приложением документов, подтверждающих заявленные требования, должна быть рассмотрена адресатом, и ответ на нее должен быть направлен в течение 30 (тридцати) календарных дней с момента ее получения. </w:t>
      </w:r>
    </w:p>
    <w:p w:rsidR="00B602B3" w:rsidRPr="00B602B3" w:rsidRDefault="00B602B3" w:rsidP="00B602B3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B602B3">
        <w:rPr>
          <w:rFonts w:ascii="Times New Roman" w:hAnsi="Times New Roman" w:cs="Times New Roman"/>
          <w:color w:val="000000"/>
          <w:sz w:val="24"/>
          <w:szCs w:val="26"/>
        </w:rPr>
        <w:t>5.5. В случае неурегулирования споров путем переговоров, такие споры подлежат разрешению в судебном порядке, в соответствии с действующим законодательством Российской Федерации.</w:t>
      </w:r>
    </w:p>
    <w:p w:rsidR="00AE05F7" w:rsidRPr="00AE05F7" w:rsidRDefault="00AE05F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AE05F7" w:rsidRDefault="00AE05F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 действия договора 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Настоящий Договор вступает в силу с момента подписания и действует до полного исполнения Сторонами своих обязанностей.</w:t>
      </w:r>
    </w:p>
    <w:p w:rsidR="00B178C5" w:rsidRDefault="00B178C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Заключительные положения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7.1. Риск случайной гибели или повреждения Имущества переходит на Покупателя с _______________________________________________________________________________.</w:t>
      </w:r>
    </w:p>
    <w:p w:rsidR="00AE05F7" w:rsidRDefault="00AE05F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7.2. Любые изменения и дополнения к Договору действительны при условии,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7.3. Все уведомления и сообщения в рамках Договора должны направляться Сторонами друг другу в письменной форме.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7.4. Договор составлен и подписан в трех экземплярах, один экземпляр для Продавца, один экземпляр для Покупателя и один экземпляр для государственного регистрирующего органа по месту государственной регистрации прав на Имущество.</w:t>
      </w:r>
    </w:p>
    <w:p w:rsidR="00AE05F7" w:rsidRDefault="00AE05F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AE05F7" w:rsidRPr="00AE05F7" w:rsidRDefault="00AE05F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Пункты 7.5 – 7.8. включается в случаях</w:t>
      </w:r>
      <w:r w:rsidRPr="00AE05F7">
        <w:rPr>
          <w:rFonts w:ascii="Times New Roman" w:eastAsia="Times New Roman" w:hAnsi="Times New Roman" w:cs="Times New Roman"/>
          <w:i/>
          <w:sz w:val="24"/>
        </w:rPr>
        <w:t>, когда Общество – Продавец</w:t>
      </w:r>
      <w:r w:rsidR="00437064">
        <w:rPr>
          <w:rFonts w:ascii="Times New Roman" w:eastAsia="Times New Roman" w:hAnsi="Times New Roman" w:cs="Times New Roman"/>
          <w:i/>
          <w:sz w:val="24"/>
        </w:rPr>
        <w:t>, а Покупатель – юридическое лицо</w:t>
      </w:r>
      <w:r w:rsidRPr="00AE05F7">
        <w:rPr>
          <w:rFonts w:ascii="Times New Roman" w:eastAsia="Times New Roman" w:hAnsi="Times New Roman" w:cs="Times New Roman"/>
          <w:i/>
          <w:sz w:val="24"/>
        </w:rPr>
        <w:t>:</w:t>
      </w:r>
    </w:p>
    <w:p w:rsidR="00AE05F7" w:rsidRPr="000253B7" w:rsidRDefault="00AE05F7" w:rsidP="00AE05F7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Pr="000253B7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>5</w:t>
      </w:r>
      <w:r w:rsidRPr="000253B7">
        <w:rPr>
          <w:rFonts w:ascii="Times New Roman" w:hAnsi="Times New Roman" w:cs="Times New Roman"/>
          <w:color w:val="000000"/>
          <w:sz w:val="24"/>
        </w:rPr>
        <w:t>.</w:t>
      </w:r>
      <w:r w:rsidRPr="000253B7">
        <w:rPr>
          <w:rFonts w:ascii="Times New Roman" w:hAnsi="Times New Roman" w:cs="Times New Roman"/>
          <w:color w:val="000000"/>
          <w:sz w:val="24"/>
        </w:rPr>
        <w:tab/>
        <w:t xml:space="preserve">В течение 5 (пяти) календарных дней с даты подписания настоящего Договора </w:t>
      </w:r>
      <w:r>
        <w:rPr>
          <w:rFonts w:ascii="Times New Roman" w:hAnsi="Times New Roman" w:cs="Times New Roman"/>
          <w:color w:val="000000"/>
          <w:sz w:val="24"/>
        </w:rPr>
        <w:t>Покупатель</w:t>
      </w:r>
      <w:r w:rsidRPr="000253B7">
        <w:rPr>
          <w:rFonts w:ascii="Times New Roman" w:hAnsi="Times New Roman" w:cs="Times New Roman"/>
          <w:color w:val="000000"/>
          <w:sz w:val="24"/>
        </w:rPr>
        <w:t xml:space="preserve"> обязуется раскрыть </w:t>
      </w:r>
      <w:r>
        <w:rPr>
          <w:rFonts w:ascii="Times New Roman" w:hAnsi="Times New Roman" w:cs="Times New Roman"/>
          <w:color w:val="000000"/>
          <w:sz w:val="24"/>
        </w:rPr>
        <w:t>Продавцу</w:t>
      </w:r>
      <w:r w:rsidRPr="000253B7">
        <w:rPr>
          <w:rFonts w:ascii="Times New Roman" w:hAnsi="Times New Roman" w:cs="Times New Roman"/>
          <w:color w:val="000000"/>
          <w:sz w:val="24"/>
        </w:rPr>
        <w:t xml:space="preserve"> сведения о собственниках (номинальных владельцах) акций / долей участия </w:t>
      </w:r>
      <w:r>
        <w:rPr>
          <w:rFonts w:ascii="Times New Roman" w:hAnsi="Times New Roman" w:cs="Times New Roman"/>
          <w:color w:val="000000"/>
          <w:sz w:val="24"/>
        </w:rPr>
        <w:t>Покупателя</w:t>
      </w:r>
      <w:r w:rsidRPr="000253B7">
        <w:rPr>
          <w:rFonts w:ascii="Times New Roman" w:hAnsi="Times New Roman" w:cs="Times New Roman"/>
          <w:color w:val="000000"/>
          <w:sz w:val="24"/>
        </w:rPr>
        <w:t xml:space="preserve">, по форме, предусмотренной Приложением № </w:t>
      </w:r>
      <w:r w:rsidR="007457CA">
        <w:rPr>
          <w:rFonts w:ascii="Times New Roman" w:hAnsi="Times New Roman" w:cs="Times New Roman"/>
          <w:color w:val="000000"/>
          <w:sz w:val="24"/>
        </w:rPr>
        <w:t>3</w:t>
      </w:r>
      <w:r w:rsidRPr="000253B7">
        <w:rPr>
          <w:rFonts w:ascii="Times New Roman" w:hAnsi="Times New Roman" w:cs="Times New Roman"/>
          <w:color w:val="000000"/>
          <w:sz w:val="24"/>
        </w:rPr>
        <w:t xml:space="preserve"> к Договору, с указанием бенефициаров (в том числе конечного выгодоприобретателя / бенефициара) с предоставлением подтверждающих документов.</w:t>
      </w:r>
    </w:p>
    <w:p w:rsidR="00AE05F7" w:rsidRPr="000253B7" w:rsidRDefault="00AE05F7" w:rsidP="00AE05F7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Pr="000253B7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>6</w:t>
      </w:r>
      <w:r w:rsidRPr="000253B7">
        <w:rPr>
          <w:rFonts w:ascii="Times New Roman" w:hAnsi="Times New Roman" w:cs="Times New Roman"/>
          <w:color w:val="000000"/>
          <w:sz w:val="24"/>
        </w:rPr>
        <w:t>.</w:t>
      </w:r>
      <w:r w:rsidRPr="000253B7">
        <w:rPr>
          <w:rFonts w:ascii="Times New Roman" w:hAnsi="Times New Roman" w:cs="Times New Roman"/>
          <w:color w:val="000000"/>
          <w:sz w:val="24"/>
        </w:rPr>
        <w:tab/>
        <w:t xml:space="preserve">В случае любых изменений сведений о собственниках (номинальных владельцах) акций / долей участия </w:t>
      </w:r>
      <w:r>
        <w:rPr>
          <w:rFonts w:ascii="Times New Roman" w:hAnsi="Times New Roman" w:cs="Times New Roman"/>
          <w:color w:val="000000"/>
          <w:sz w:val="24"/>
        </w:rPr>
        <w:t>Покупателя</w:t>
      </w:r>
      <w:r w:rsidRPr="000253B7">
        <w:rPr>
          <w:rFonts w:ascii="Times New Roman" w:hAnsi="Times New Roman" w:cs="Times New Roman"/>
          <w:color w:val="000000"/>
          <w:sz w:val="24"/>
        </w:rPr>
        <w:t xml:space="preserve">, включая бенефициаров (в том числе конечного выгодоприобретателя / бенефициара), </w:t>
      </w:r>
      <w:r>
        <w:rPr>
          <w:rFonts w:ascii="Times New Roman" w:hAnsi="Times New Roman" w:cs="Times New Roman"/>
          <w:color w:val="000000"/>
          <w:sz w:val="24"/>
        </w:rPr>
        <w:t>Покупатель</w:t>
      </w:r>
      <w:r w:rsidRPr="000253B7">
        <w:rPr>
          <w:rFonts w:ascii="Times New Roman" w:hAnsi="Times New Roman" w:cs="Times New Roman"/>
          <w:color w:val="000000"/>
          <w:sz w:val="24"/>
        </w:rPr>
        <w:t xml:space="preserve"> обязуется в течение 5 (пяти) календарных дней с даты наступления таких изменений предоставить </w:t>
      </w:r>
      <w:r>
        <w:rPr>
          <w:rFonts w:ascii="Times New Roman" w:hAnsi="Times New Roman" w:cs="Times New Roman"/>
          <w:color w:val="000000"/>
          <w:sz w:val="24"/>
        </w:rPr>
        <w:t>Продавцу</w:t>
      </w:r>
      <w:r w:rsidRPr="000253B7">
        <w:rPr>
          <w:rFonts w:ascii="Times New Roman" w:hAnsi="Times New Roman" w:cs="Times New Roman"/>
          <w:color w:val="000000"/>
          <w:sz w:val="24"/>
        </w:rPr>
        <w:t xml:space="preserve"> актуализированные сведения.</w:t>
      </w:r>
    </w:p>
    <w:p w:rsidR="00AE05F7" w:rsidRPr="000253B7" w:rsidRDefault="00AE05F7" w:rsidP="00AE05F7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Pr="000253B7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0253B7">
        <w:rPr>
          <w:rFonts w:ascii="Times New Roman" w:hAnsi="Times New Roman" w:cs="Times New Roman"/>
          <w:color w:val="000000"/>
          <w:sz w:val="24"/>
        </w:rPr>
        <w:t>.</w:t>
      </w:r>
      <w:r w:rsidRPr="000253B7">
        <w:rPr>
          <w:rFonts w:ascii="Times New Roman" w:hAnsi="Times New Roman" w:cs="Times New Roman"/>
          <w:color w:val="000000"/>
          <w:sz w:val="24"/>
        </w:rPr>
        <w:tab/>
        <w:t>При раскрытии соответствующей информации Стороны обязуются производить обработку персональных данных в соответствии с Федеральным законом №152-ФЗ от 27.07.2006 «О персональных данных».</w:t>
      </w:r>
    </w:p>
    <w:p w:rsidR="00AE05F7" w:rsidRDefault="00AE05F7" w:rsidP="00AE05F7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Pr="000253B7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>8</w:t>
      </w:r>
      <w:r w:rsidRPr="000253B7">
        <w:rPr>
          <w:rFonts w:ascii="Times New Roman" w:hAnsi="Times New Roman" w:cs="Times New Roman"/>
          <w:color w:val="000000"/>
          <w:sz w:val="24"/>
        </w:rPr>
        <w:t>.</w:t>
      </w:r>
      <w:r w:rsidRPr="000253B7">
        <w:rPr>
          <w:rFonts w:ascii="Times New Roman" w:hAnsi="Times New Roman" w:cs="Times New Roman"/>
          <w:color w:val="000000"/>
          <w:sz w:val="24"/>
        </w:rPr>
        <w:tab/>
        <w:t xml:space="preserve">Положения </w:t>
      </w:r>
      <w:proofErr w:type="spellStart"/>
      <w:r w:rsidRPr="000253B7">
        <w:rPr>
          <w:rFonts w:ascii="Times New Roman" w:hAnsi="Times New Roman" w:cs="Times New Roman"/>
          <w:color w:val="000000"/>
          <w:sz w:val="24"/>
        </w:rPr>
        <w:t>п.п</w:t>
      </w:r>
      <w:proofErr w:type="spellEnd"/>
      <w:r w:rsidRPr="000253B7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7.5 – 7</w:t>
      </w:r>
      <w:r w:rsidRPr="000253B7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0253B7">
        <w:rPr>
          <w:rFonts w:ascii="Times New Roman" w:hAnsi="Times New Roman" w:cs="Times New Roman"/>
          <w:color w:val="000000"/>
          <w:sz w:val="24"/>
        </w:rPr>
        <w:t xml:space="preserve">. Договора Стороны признают существенным </w:t>
      </w:r>
      <w:r w:rsidRPr="000253B7">
        <w:rPr>
          <w:rFonts w:ascii="Times New Roman" w:hAnsi="Times New Roman" w:cs="Times New Roman"/>
          <w:color w:val="000000"/>
          <w:sz w:val="24"/>
        </w:rPr>
        <w:lastRenderedPageBreak/>
        <w:t xml:space="preserve">условием. В случае невыполнения или ненадлежащего выполнения </w:t>
      </w:r>
      <w:r>
        <w:rPr>
          <w:rFonts w:ascii="Times New Roman" w:hAnsi="Times New Roman" w:cs="Times New Roman"/>
          <w:color w:val="000000"/>
          <w:sz w:val="24"/>
        </w:rPr>
        <w:t>Покупателем</w:t>
      </w:r>
      <w:r w:rsidRPr="000253B7">
        <w:rPr>
          <w:rFonts w:ascii="Times New Roman" w:hAnsi="Times New Roman" w:cs="Times New Roman"/>
          <w:color w:val="000000"/>
          <w:sz w:val="24"/>
        </w:rPr>
        <w:t xml:space="preserve"> обязательств, предусмотренных указанными пунктами Договора, </w:t>
      </w:r>
      <w:r>
        <w:rPr>
          <w:rFonts w:ascii="Times New Roman" w:hAnsi="Times New Roman" w:cs="Times New Roman"/>
          <w:color w:val="000000"/>
          <w:sz w:val="24"/>
        </w:rPr>
        <w:t>Продавец</w:t>
      </w:r>
      <w:r w:rsidRPr="000253B7">
        <w:rPr>
          <w:rFonts w:ascii="Times New Roman" w:hAnsi="Times New Roman" w:cs="Times New Roman"/>
          <w:color w:val="000000"/>
          <w:sz w:val="24"/>
        </w:rPr>
        <w:t xml:space="preserve"> вправе в одностороннем внесудебном порядке отказаться от исполнения Договора.</w:t>
      </w:r>
    </w:p>
    <w:p w:rsidR="007457CA" w:rsidRPr="007457CA" w:rsidRDefault="007457CA" w:rsidP="007457C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57CA">
        <w:rPr>
          <w:rFonts w:ascii="Times New Roman" w:eastAsia="Times New Roman" w:hAnsi="Times New Roman" w:cs="Times New Roman"/>
          <w:i/>
          <w:sz w:val="24"/>
          <w:szCs w:val="24"/>
        </w:rPr>
        <w:t xml:space="preserve">(Положения пунктов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Pr="007457C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7457CA">
        <w:rPr>
          <w:rFonts w:ascii="Times New Roman" w:eastAsia="Times New Roman" w:hAnsi="Times New Roman" w:cs="Times New Roman"/>
          <w:i/>
          <w:sz w:val="24"/>
          <w:szCs w:val="24"/>
        </w:rPr>
        <w:t>.-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Pr="007457C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7457CA">
        <w:rPr>
          <w:rFonts w:ascii="Times New Roman" w:eastAsia="Times New Roman" w:hAnsi="Times New Roman" w:cs="Times New Roman"/>
          <w:i/>
          <w:sz w:val="24"/>
          <w:szCs w:val="24"/>
        </w:rPr>
        <w:t>. могут корректироваться  с учетом актуальных формулировок ЛНА Общества о предоставлении информации о собственниках и бенефициарах)</w:t>
      </w:r>
    </w:p>
    <w:p w:rsidR="00AE05F7" w:rsidRDefault="00AE05F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B178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B178C5" w:rsidRDefault="00D94C78">
      <w:pPr>
        <w:numPr>
          <w:ilvl w:val="0"/>
          <w:numId w:val="8"/>
        </w:numPr>
        <w:tabs>
          <w:tab w:val="left" w:pos="360"/>
        </w:tabs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приложений</w:t>
      </w: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8.1. 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 «Перечень Имущества».</w:t>
      </w:r>
    </w:p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8.2. 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«Форма акта приема-передачи Имущества».</w:t>
      </w:r>
    </w:p>
    <w:p w:rsidR="00AE05F7" w:rsidRDefault="00AE0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E05F7" w:rsidRDefault="00AE0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8.3. Приложение № 3  «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 предоставления сведений о собственниках»</w:t>
      </w:r>
      <w:r w:rsidR="004370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064" w:rsidRPr="00437064">
        <w:rPr>
          <w:rFonts w:ascii="Times New Roman" w:hAnsi="Times New Roman" w:cs="Times New Roman"/>
          <w:i/>
          <w:color w:val="000000"/>
          <w:sz w:val="24"/>
          <w:szCs w:val="24"/>
        </w:rPr>
        <w:t>(при необходимости)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78C5" w:rsidRDefault="00B178C5">
      <w:pPr>
        <w:tabs>
          <w:tab w:val="left" w:pos="72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numPr>
          <w:ilvl w:val="0"/>
          <w:numId w:val="9"/>
        </w:numPr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Адреса, реквизиты и подписи Сторон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1"/>
        <w:gridCol w:w="4536"/>
      </w:tblGrid>
      <w:tr w:rsidR="00B178C5">
        <w:tc>
          <w:tcPr>
            <w:tcW w:w="5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D94C78">
            <w:pPr>
              <w:spacing w:before="46" w:after="0" w:line="25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ПРОДАВЕЦ:</w:t>
            </w:r>
          </w:p>
        </w:tc>
        <w:tc>
          <w:tcPr>
            <w:tcW w:w="4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ПОКУПАТЕЛЬ:</w:t>
            </w:r>
          </w:p>
        </w:tc>
      </w:tr>
      <w:tr w:rsidR="00B178C5">
        <w:tc>
          <w:tcPr>
            <w:tcW w:w="5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left" w:pos="840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tabs>
                <w:tab w:val="left" w:pos="840"/>
              </w:tabs>
              <w:spacing w:after="0" w:line="240" w:lineRule="auto"/>
              <w:ind w:right="6"/>
            </w:pPr>
          </w:p>
        </w:tc>
        <w:tc>
          <w:tcPr>
            <w:tcW w:w="4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left" w:pos="840"/>
              </w:tabs>
              <w:spacing w:after="0" w:line="240" w:lineRule="auto"/>
              <w:ind w:right="6"/>
              <w:rPr>
                <w:rFonts w:ascii="Calibri" w:eastAsia="Calibri" w:hAnsi="Calibri" w:cs="Calibri"/>
              </w:rPr>
            </w:pPr>
          </w:p>
        </w:tc>
      </w:tr>
    </w:tbl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 xml:space="preserve">________________ /____________________/ </w:t>
      </w:r>
      <w:r>
        <w:rPr>
          <w:rFonts w:ascii="Times New Roman" w:eastAsia="Times New Roman" w:hAnsi="Times New Roman" w:cs="Times New Roman"/>
          <w:b/>
          <w:sz w:val="23"/>
        </w:rPr>
        <w:tab/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  ___________________ /____________/</w:t>
      </w: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М.П.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   М.П.</w:t>
      </w:r>
    </w:p>
    <w:p w:rsidR="00B178C5" w:rsidRDefault="00D94C7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78C5" w:rsidRDefault="00B178C5">
      <w:pPr>
        <w:rPr>
          <w:rFonts w:ascii="Times New Roman" w:eastAsia="Times New Roman" w:hAnsi="Times New Roman" w:cs="Times New Roman"/>
          <w:sz w:val="24"/>
        </w:rPr>
      </w:pPr>
    </w:p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 к договору купли-продажи</w:t>
      </w: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недвижимого имущества</w:t>
      </w: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___________ от ___.___.201__</w:t>
      </w:r>
    </w:p>
    <w:p w:rsidR="00B178C5" w:rsidRDefault="00B17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Имущества</w:t>
      </w:r>
    </w:p>
    <w:p w:rsidR="00B178C5" w:rsidRDefault="00B17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167"/>
        <w:gridCol w:w="1314"/>
        <w:gridCol w:w="1133"/>
        <w:gridCol w:w="1068"/>
        <w:gridCol w:w="1276"/>
        <w:gridCol w:w="1276"/>
        <w:gridCol w:w="709"/>
        <w:gridCol w:w="567"/>
        <w:gridCol w:w="532"/>
      </w:tblGrid>
      <w:tr w:rsidR="00B178C5" w:rsidTr="00D2010D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Инвентарный номер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Наименование, описание и характеристики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Имущества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Кадастровый номер Имущества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Адрес местонахождения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и реквизиты (серия, номер, дата)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правоудостоверяющего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документа на Имущество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Кадастровый номер земельного участка, в границах которого расположено Имущество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D2010D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2010D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178C5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Цена Имущества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2010D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2010D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НДС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2010D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2010D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Цена, с учетом НДС</w:t>
            </w:r>
          </w:p>
        </w:tc>
      </w:tr>
      <w:tr w:rsidR="00B178C5" w:rsidTr="00D2010D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B178C5" w:rsidTr="00D2010D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78C5" w:rsidRDefault="00B178C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Указанное выше Имущество расположено в границах следующих земельных участков: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"/>
        <w:gridCol w:w="1172"/>
        <w:gridCol w:w="879"/>
        <w:gridCol w:w="964"/>
        <w:gridCol w:w="1289"/>
        <w:gridCol w:w="1000"/>
        <w:gridCol w:w="2009"/>
        <w:gridCol w:w="1495"/>
      </w:tblGrid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Кадастровый номер земельного участка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Категория земель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разрешенного использования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права Продавца на земельный участок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и реквизиты (серия, номер, дата) правоустанавливающего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правоудостоверяющего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документа на земельный участок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права на земельный участок, предоставляемый Покупателю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78C5" w:rsidRDefault="00B178C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C0C0C0"/>
        </w:rPr>
        <w:t>Вариант:</w:t>
      </w: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Описать ограничения и обременения, связанные с Имуществом и с земельными участками, в границах которых расположено Имущество.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6"/>
        <w:gridCol w:w="4721"/>
      </w:tblGrid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ПОКУПАТЕЛЬ:</w:t>
            </w:r>
          </w:p>
        </w:tc>
      </w:tr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1"/>
        <w:gridCol w:w="4486"/>
      </w:tblGrid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D94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  /_______________/</w:t>
            </w:r>
          </w:p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ind w:lef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spacing w:after="0" w:line="240" w:lineRule="auto"/>
              <w:ind w:lef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D94C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 / ___________________/</w:t>
            </w:r>
          </w:p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к договору купли-продажи</w:t>
      </w: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недвижимого имущества</w:t>
      </w: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___________ от ___.___.201__</w:t>
      </w:r>
    </w:p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 акта приема-передачи имущества</w:t>
      </w:r>
    </w:p>
    <w:p w:rsidR="00B178C5" w:rsidRDefault="00B1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Акт </w:t>
      </w:r>
      <w:r>
        <w:rPr>
          <w:rFonts w:ascii="Times New Roman" w:eastAsia="Times New Roman" w:hAnsi="Times New Roman" w:cs="Times New Roman"/>
          <w:b/>
        </w:rPr>
        <w:t xml:space="preserve">приема-передачи имущества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____________</w:t>
      </w:r>
    </w:p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4"/>
        <w:gridCol w:w="4623"/>
      </w:tblGrid>
      <w:tr w:rsidR="00B178C5">
        <w:trPr>
          <w:trHeight w:val="1"/>
        </w:trPr>
        <w:tc>
          <w:tcPr>
            <w:tcW w:w="7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г. __________</w:t>
            </w:r>
          </w:p>
        </w:tc>
        <w:tc>
          <w:tcPr>
            <w:tcW w:w="7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«___» __________ 201___ г.</w:t>
            </w:r>
          </w:p>
        </w:tc>
      </w:tr>
    </w:tbl>
    <w:p w:rsidR="00B178C5" w:rsidRDefault="00B178C5">
      <w:pPr>
        <w:tabs>
          <w:tab w:val="left" w:pos="4677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именуемое в дальнейшем «</w:t>
      </w:r>
      <w:r>
        <w:rPr>
          <w:rFonts w:ascii="Times New Roman" w:eastAsia="Times New Roman" w:hAnsi="Times New Roman" w:cs="Times New Roman"/>
          <w:b/>
          <w:sz w:val="24"/>
        </w:rPr>
        <w:t>Продавец»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__________________________________________________________, и </w:t>
      </w: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, именуемое в дальнейшем «</w:t>
      </w:r>
      <w:r>
        <w:rPr>
          <w:rFonts w:ascii="Times New Roman" w:eastAsia="Times New Roman" w:hAnsi="Times New Roman" w:cs="Times New Roman"/>
          <w:b/>
          <w:sz w:val="24"/>
        </w:rPr>
        <w:t>Покупатель»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___________________________________________, с другой стороны, </w:t>
      </w: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далее по отдельности именуемые также </w:t>
      </w:r>
      <w:r>
        <w:rPr>
          <w:rFonts w:ascii="Times New Roman" w:eastAsia="Times New Roman" w:hAnsi="Times New Roman" w:cs="Times New Roman"/>
          <w:b/>
          <w:sz w:val="24"/>
        </w:rPr>
        <w:t>«Сторона»</w:t>
      </w:r>
      <w:r>
        <w:rPr>
          <w:rFonts w:ascii="Times New Roman" w:eastAsia="Times New Roman" w:hAnsi="Times New Roman" w:cs="Times New Roman"/>
          <w:sz w:val="24"/>
        </w:rPr>
        <w:t xml:space="preserve">, а совместно – </w:t>
      </w:r>
      <w:r>
        <w:rPr>
          <w:rFonts w:ascii="Times New Roman" w:eastAsia="Times New Roman" w:hAnsi="Times New Roman" w:cs="Times New Roman"/>
          <w:b/>
          <w:sz w:val="24"/>
        </w:rPr>
        <w:t>«Стороны»</w:t>
      </w:r>
      <w:r>
        <w:rPr>
          <w:rFonts w:ascii="Times New Roman" w:eastAsia="Times New Roman" w:hAnsi="Times New Roman" w:cs="Times New Roman"/>
          <w:sz w:val="24"/>
        </w:rPr>
        <w:t xml:space="preserve">, во исполнение договора купли-продажи недвижимого имущества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 от __</w:t>
      </w:r>
      <w:proofErr w:type="gramStart"/>
      <w:r>
        <w:rPr>
          <w:rFonts w:ascii="Times New Roman" w:eastAsia="Times New Roman" w:hAnsi="Times New Roman" w:cs="Times New Roman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</w:rPr>
        <w:t>__.201___  (далее – «</w:t>
      </w:r>
      <w:r>
        <w:rPr>
          <w:rFonts w:ascii="Times New Roman" w:eastAsia="Times New Roman" w:hAnsi="Times New Roman" w:cs="Times New Roman"/>
          <w:b/>
          <w:sz w:val="24"/>
        </w:rPr>
        <w:t>Договор</w:t>
      </w:r>
      <w:r>
        <w:rPr>
          <w:rFonts w:ascii="Times New Roman" w:eastAsia="Times New Roman" w:hAnsi="Times New Roman" w:cs="Times New Roman"/>
          <w:sz w:val="24"/>
        </w:rPr>
        <w:t xml:space="preserve">») подписали настоящий акт приема-передачи имущества (далее – </w:t>
      </w:r>
      <w:r>
        <w:rPr>
          <w:rFonts w:ascii="Times New Roman" w:eastAsia="Times New Roman" w:hAnsi="Times New Roman" w:cs="Times New Roman"/>
          <w:b/>
          <w:sz w:val="24"/>
        </w:rPr>
        <w:t>«Акт приема-передачи»</w:t>
      </w:r>
      <w:r>
        <w:rPr>
          <w:rFonts w:ascii="Times New Roman" w:eastAsia="Times New Roman" w:hAnsi="Times New Roman" w:cs="Times New Roman"/>
          <w:sz w:val="24"/>
        </w:rPr>
        <w:t>) о нижеследующем: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 соответствии с п. ____ Договора Продавец передал, а Покупатель принял следующее имущество: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1269"/>
        <w:gridCol w:w="1431"/>
        <w:gridCol w:w="1232"/>
        <w:gridCol w:w="1591"/>
        <w:gridCol w:w="2038"/>
        <w:gridCol w:w="1232"/>
      </w:tblGrid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Инвентарный номер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Наименование, описание и характеристики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Имущества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Кадастровый номер Имущества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Адрес местонахождения Имущества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и реквизиты (серия, номер, дата)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правоудостоверяющего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документа на Имущество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Кадастровый номер земельного участка, в границах которого расположено Имущество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78C5" w:rsidRDefault="00B178C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Указанное выше Имущество расположено в границах следующих земельных участков: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"/>
        <w:gridCol w:w="1172"/>
        <w:gridCol w:w="879"/>
        <w:gridCol w:w="964"/>
        <w:gridCol w:w="1289"/>
        <w:gridCol w:w="1000"/>
        <w:gridCol w:w="2009"/>
        <w:gridCol w:w="1495"/>
      </w:tblGrid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Кадастровый номер земельного участка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Категория земель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разрешенного использования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права Продавца на земельный участок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и реквизиты (серия, номер, дата) правоустанавливающего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правоудостоверяющего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документа на земельный участок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права на земельный участок, предоставляемый Покупателю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78C5" w:rsidRDefault="00B178C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C0C0C0"/>
        </w:rPr>
        <w:t>Вариант:</w:t>
      </w: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Описать ограничения и обременения, связанные с Имуществом и с земельными участками, в границах которых расположено Имущество.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Указанное выше имущество соответствует условиям Договора. Стороны друг к другу претензий не имеют.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Одновременно с передачей Имущества Продавец передал покупателю следующие документы и принадлежности Имущества: _________________ _______________________________________________________________________________________________________________________________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9"/>
        <w:gridCol w:w="4618"/>
      </w:tblGrid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</w:tc>
      </w:tr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1"/>
        <w:gridCol w:w="4486"/>
      </w:tblGrid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D94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  /_______________/</w:t>
            </w:r>
          </w:p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М.П.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ind w:lef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spacing w:after="0" w:line="240" w:lineRule="auto"/>
              <w:ind w:lef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D94C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 / ___________________/</w:t>
            </w:r>
          </w:p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М.П.</w:t>
            </w:r>
          </w:p>
        </w:tc>
      </w:tr>
    </w:tbl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1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altName w:val="Times New Roman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2CAA"/>
    <w:multiLevelType w:val="multilevel"/>
    <w:tmpl w:val="56CA0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547CD"/>
    <w:multiLevelType w:val="multilevel"/>
    <w:tmpl w:val="A0DEC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FA0F5C"/>
    <w:multiLevelType w:val="multilevel"/>
    <w:tmpl w:val="F350D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3C1629"/>
    <w:multiLevelType w:val="multilevel"/>
    <w:tmpl w:val="AB2E8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744980"/>
    <w:multiLevelType w:val="multilevel"/>
    <w:tmpl w:val="DC44B6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1B773B"/>
    <w:multiLevelType w:val="multilevel"/>
    <w:tmpl w:val="D2BC2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CA58F6"/>
    <w:multiLevelType w:val="multilevel"/>
    <w:tmpl w:val="2F9A7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9F2832"/>
    <w:multiLevelType w:val="multilevel"/>
    <w:tmpl w:val="93A21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EB7306"/>
    <w:multiLevelType w:val="multilevel"/>
    <w:tmpl w:val="03E4B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C5"/>
    <w:rsid w:val="00437064"/>
    <w:rsid w:val="007123D1"/>
    <w:rsid w:val="007457CA"/>
    <w:rsid w:val="007D36C2"/>
    <w:rsid w:val="009B6796"/>
    <w:rsid w:val="00AE05F7"/>
    <w:rsid w:val="00B178C5"/>
    <w:rsid w:val="00B602B3"/>
    <w:rsid w:val="00B92901"/>
    <w:rsid w:val="00BA6337"/>
    <w:rsid w:val="00D2010D"/>
    <w:rsid w:val="00D94C78"/>
    <w:rsid w:val="00F9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C6FED-98DE-4481-9474-7BC9B9DB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05F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"ИНТЕР РАО УЭГ"</Company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Гамаюнова Ирина Евгеньевна</dc:creator>
  <cp:lastModifiedBy>Метлев Евгений Викторович</cp:lastModifiedBy>
  <cp:revision>2</cp:revision>
  <dcterms:created xsi:type="dcterms:W3CDTF">2021-06-08T11:42:00Z</dcterms:created>
  <dcterms:modified xsi:type="dcterms:W3CDTF">2021-06-08T11:42:00Z</dcterms:modified>
</cp:coreProperties>
</file>